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Pewamo-Westphalia Community Schools</w:t>
      </w:r>
    </w:p>
    <w:p w:rsidR="00000000" w:rsidDel="00000000" w:rsidP="00000000" w:rsidRDefault="00000000" w:rsidRPr="00000000" w14:paraId="00000003">
      <w:pPr>
        <w:spacing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Two-Year Report on Achievement of Goals and Objectives</w:t>
      </w:r>
      <w:r w:rsidDel="00000000" w:rsidR="00000000" w:rsidRPr="00000000">
        <w:rPr>
          <w:rtl w:val="0"/>
        </w:rPr>
      </w:r>
    </w:p>
    <w:p w:rsidR="00000000" w:rsidDel="00000000" w:rsidP="00000000" w:rsidRDefault="00000000" w:rsidRPr="00000000" w14:paraId="00000004">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HIV/AIDS and Sex Education</w:t>
      </w:r>
    </w:p>
    <w:p w:rsidR="00000000" w:rsidDel="00000000" w:rsidP="00000000" w:rsidRDefault="00000000" w:rsidRPr="00000000" w14:paraId="00000005">
      <w:pPr>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June 12th, 2023</w:t>
      </w:r>
    </w:p>
    <w:p w:rsidR="00000000" w:rsidDel="00000000" w:rsidP="00000000" w:rsidRDefault="00000000" w:rsidRPr="00000000" w14:paraId="00000006">
      <w:pPr>
        <w:spacing w:line="240" w:lineRule="auto"/>
        <w:jc w:val="center"/>
        <w:rPr>
          <w:rFonts w:ascii="Verdana" w:cs="Verdana" w:eastAsia="Verdana" w:hAnsi="Verdana"/>
          <w:b w:val="1"/>
          <w:sz w:val="20"/>
          <w:szCs w:val="20"/>
          <w:shd w:fill="fff2cc" w:val="clear"/>
        </w:rPr>
      </w:pPr>
      <w:r w:rsidDel="00000000" w:rsidR="00000000" w:rsidRPr="00000000">
        <w:rPr>
          <w:rtl w:val="0"/>
        </w:rPr>
      </w:r>
    </w:p>
    <w:tbl>
      <w:tblPr>
        <w:tblStyle w:val="Table1"/>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280"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Background Information </w:t>
            </w:r>
            <w:r w:rsidDel="00000000" w:rsidR="00000000" w:rsidRPr="00000000">
              <w:rPr>
                <w:rtl w:val="0"/>
              </w:rPr>
            </w:r>
          </w:p>
          <w:p w:rsidR="00000000" w:rsidDel="00000000" w:rsidP="00000000" w:rsidRDefault="00000000" w:rsidRPr="00000000" w14:paraId="00000008">
            <w:pPr>
              <w:spacing w:after="280" w:before="280"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In June of 2004, the Michigan state legislators passed Public Acts 165 and 166 which modified Michigan laws related to sex education in public schools. Public Acts 165 and 166 outline the planning, training, and implementation mandates for HIV/AIDS and sex education (PA 165 of 2004) and a parent complaint process (PA 166 of 2004).  </w:t>
            </w:r>
          </w:p>
          <w:p w:rsidR="00000000" w:rsidDel="00000000" w:rsidP="00000000" w:rsidRDefault="00000000" w:rsidRPr="00000000" w14:paraId="00000009">
            <w:pPr>
              <w:spacing w:line="24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These acts stipulate the make-up of each district’s Sex Education Advisory Board (SEAB) as well as their roles and responsibilities. Part of the role of the SEAB is to:</w:t>
            </w:r>
          </w:p>
          <w:p w:rsidR="00000000" w:rsidDel="00000000" w:rsidP="00000000" w:rsidRDefault="00000000" w:rsidRPr="00000000" w14:paraId="0000000A">
            <w:pPr>
              <w:numPr>
                <w:ilvl w:val="0"/>
                <w:numId w:val="4"/>
              </w:numPr>
              <w:spacing w:line="240" w:lineRule="auto"/>
              <w:ind w:left="720" w:hanging="360"/>
              <w:rPr>
                <w:rFonts w:ascii="Verdana" w:cs="Verdana" w:eastAsia="Verdana" w:hAnsi="Verdana"/>
                <w:i w:val="1"/>
                <w:sz w:val="19"/>
                <w:szCs w:val="19"/>
              </w:rPr>
            </w:pPr>
            <w:r w:rsidDel="00000000" w:rsidR="00000000" w:rsidRPr="00000000">
              <w:rPr>
                <w:rFonts w:ascii="Verdana" w:cs="Verdana" w:eastAsia="Verdana" w:hAnsi="Verdana"/>
                <w:i w:val="1"/>
                <w:sz w:val="19"/>
                <w:szCs w:val="19"/>
                <w:rtl w:val="0"/>
              </w:rPr>
              <w:t xml:space="preserve">Establish program goals and objectives for pupil knowledge and skills that are likely to reduce the rates of sex, pregnancy, and sexually transmitted diseases; and </w:t>
            </w:r>
          </w:p>
          <w:p w:rsidR="00000000" w:rsidDel="00000000" w:rsidP="00000000" w:rsidRDefault="00000000" w:rsidRPr="00000000" w14:paraId="0000000B">
            <w:pPr>
              <w:numPr>
                <w:ilvl w:val="0"/>
                <w:numId w:val="4"/>
              </w:numPr>
              <w:spacing w:line="240" w:lineRule="auto"/>
              <w:ind w:left="720" w:hanging="360"/>
              <w:rPr>
                <w:rFonts w:ascii="Verdana" w:cs="Verdana" w:eastAsia="Verdana" w:hAnsi="Verdana"/>
                <w:sz w:val="19"/>
                <w:szCs w:val="19"/>
              </w:rPr>
            </w:pPr>
            <w:r w:rsidDel="00000000" w:rsidR="00000000" w:rsidRPr="00000000">
              <w:rPr>
                <w:rFonts w:ascii="Verdana" w:cs="Verdana" w:eastAsia="Verdana" w:hAnsi="Verdana"/>
                <w:i w:val="1"/>
                <w:sz w:val="19"/>
                <w:szCs w:val="19"/>
                <w:rtl w:val="0"/>
              </w:rPr>
              <w:t xml:space="preserve">At least once every 2 years, evaluate, measure, and report the attainment of program goals and objectives established under subdivision (a). The board of a school district shall make the resulting report available to parents in the school district. </w:t>
            </w:r>
            <w:r w:rsidDel="00000000" w:rsidR="00000000" w:rsidRPr="00000000">
              <w:rPr>
                <w:rFonts w:ascii="Verdana" w:cs="Verdana" w:eastAsia="Verdana" w:hAnsi="Verdana"/>
                <w:sz w:val="19"/>
                <w:szCs w:val="19"/>
                <w:rtl w:val="0"/>
              </w:rPr>
              <w:t xml:space="preserve">MCL </w:t>
            </w:r>
            <w:hyperlink r:id="rId6">
              <w:r w:rsidDel="00000000" w:rsidR="00000000" w:rsidRPr="00000000">
                <w:rPr>
                  <w:rFonts w:ascii="Verdana" w:cs="Verdana" w:eastAsia="Verdana" w:hAnsi="Verdana"/>
                  <w:color w:val="1155cc"/>
                  <w:sz w:val="19"/>
                  <w:szCs w:val="19"/>
                  <w:u w:val="single"/>
                  <w:rtl w:val="0"/>
                </w:rPr>
                <w:t xml:space="preserve">380.1507</w:t>
              </w:r>
            </w:hyperlink>
            <w:r w:rsidDel="00000000" w:rsidR="00000000" w:rsidRPr="00000000">
              <w:rPr>
                <w:rtl w:val="0"/>
              </w:rPr>
            </w:r>
          </w:p>
        </w:tc>
      </w:tr>
    </w:tbl>
    <w:p w:rsidR="00000000" w:rsidDel="00000000" w:rsidP="00000000" w:rsidRDefault="00000000" w:rsidRPr="00000000" w14:paraId="0000000C">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D">
      <w:pPr>
        <w:spacing w:after="200"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Approved Goals, Objectives, and Curricula</w:t>
      </w:r>
      <w:r w:rsidDel="00000000" w:rsidR="00000000" w:rsidRPr="00000000">
        <w:rPr>
          <w:rtl w:val="0"/>
        </w:rPr>
      </w:r>
    </w:p>
    <w:p w:rsidR="00000000" w:rsidDel="00000000" w:rsidP="00000000" w:rsidRDefault="00000000" w:rsidRPr="00000000" w14:paraId="0000000E">
      <w:pPr>
        <w:spacing w:after="280" w:line="240" w:lineRule="auto"/>
        <w:rPr>
          <w:rFonts w:ascii="Verdana" w:cs="Verdana" w:eastAsia="Verdana" w:hAnsi="Verdana"/>
          <w:sz w:val="20"/>
          <w:szCs w:val="20"/>
          <w:shd w:fill="fff2cc" w:val="clear"/>
        </w:rPr>
      </w:pPr>
      <w:r w:rsidDel="00000000" w:rsidR="00000000" w:rsidRPr="00000000">
        <w:rPr>
          <w:rFonts w:ascii="Verdana" w:cs="Verdana" w:eastAsia="Verdana" w:hAnsi="Verdana"/>
          <w:sz w:val="20"/>
          <w:szCs w:val="20"/>
          <w:rtl w:val="0"/>
        </w:rPr>
        <w:t xml:space="preserve">The Pewamo-Westphalia Community School District (PW) Sex Education Advisory Board (SEAB) has recommended and the PW Board of Education has approved the following goals and objectives for the K-12 program of instruction in HIV/AIDS, reproductive health, and sex education. The goals and objectives are aligned with state laws, the State Board of Education </w:t>
      </w:r>
      <w:hyperlink r:id="rId7">
        <w:r w:rsidDel="00000000" w:rsidR="00000000" w:rsidRPr="00000000">
          <w:rPr>
            <w:rFonts w:ascii="Verdana" w:cs="Verdana" w:eastAsia="Verdana" w:hAnsi="Verdana"/>
            <w:i w:val="1"/>
            <w:color w:val="1155cc"/>
            <w:sz w:val="20"/>
            <w:szCs w:val="20"/>
            <w:u w:val="single"/>
            <w:rtl w:val="0"/>
          </w:rPr>
          <w:t xml:space="preserve">Policy to Promote Health and Prevent Disease and Pregnancy</w:t>
        </w:r>
      </w:hyperlink>
      <w:hyperlink r:id="rId8">
        <w:r w:rsidDel="00000000" w:rsidR="00000000" w:rsidRPr="00000000">
          <w:rPr>
            <w:rFonts w:ascii="Verdana" w:cs="Verdana" w:eastAsia="Verdana" w:hAnsi="Verdana"/>
            <w:color w:val="1155cc"/>
            <w:sz w:val="20"/>
            <w:szCs w:val="20"/>
            <w:u w:val="single"/>
            <w:rtl w:val="0"/>
          </w:rPr>
          <w:t xml:space="preserve"> (2003)</w:t>
        </w:r>
      </w:hyperlink>
      <w:r w:rsidDel="00000000" w:rsidR="00000000" w:rsidRPr="00000000">
        <w:rPr>
          <w:rFonts w:ascii="Verdana" w:cs="Verdana" w:eastAsia="Verdana" w:hAnsi="Verdana"/>
          <w:sz w:val="20"/>
          <w:szCs w:val="20"/>
          <w:rtl w:val="0"/>
        </w:rPr>
        <w:t xml:space="preserve">, and the </w:t>
      </w:r>
      <w:hyperlink r:id="rId9">
        <w:r w:rsidDel="00000000" w:rsidR="00000000" w:rsidRPr="00000000">
          <w:rPr>
            <w:rFonts w:ascii="Verdana" w:cs="Verdana" w:eastAsia="Verdana" w:hAnsi="Verdana"/>
            <w:i w:val="1"/>
            <w:color w:val="1155cc"/>
            <w:sz w:val="20"/>
            <w:szCs w:val="20"/>
            <w:u w:val="single"/>
            <w:rtl w:val="0"/>
          </w:rPr>
          <w:t xml:space="preserve">Grade Level Content Expectations</w:t>
        </w:r>
      </w:hyperlink>
      <w:hyperlink r:id="rId10">
        <w:r w:rsidDel="00000000" w:rsidR="00000000" w:rsidRPr="00000000">
          <w:rPr>
            <w:rFonts w:ascii="Verdana" w:cs="Verdana" w:eastAsia="Verdana" w:hAnsi="Verdana"/>
            <w:color w:val="1155cc"/>
            <w:sz w:val="20"/>
            <w:szCs w:val="20"/>
            <w:u w:val="single"/>
            <w:rtl w:val="0"/>
          </w:rPr>
          <w:t xml:space="preserve"> as well as the </w:t>
        </w:r>
      </w:hyperlink>
      <w:hyperlink r:id="rId11">
        <w:r w:rsidDel="00000000" w:rsidR="00000000" w:rsidRPr="00000000">
          <w:rPr>
            <w:rFonts w:ascii="Verdana" w:cs="Verdana" w:eastAsia="Verdana" w:hAnsi="Verdana"/>
            <w:i w:val="1"/>
            <w:color w:val="1155cc"/>
            <w:sz w:val="20"/>
            <w:szCs w:val="20"/>
            <w:u w:val="single"/>
            <w:rtl w:val="0"/>
          </w:rPr>
          <w:t xml:space="preserve">Michigan Merit Curriculum Credit Guidelines for Health Education</w:t>
        </w:r>
      </w:hyperlink>
      <w:r w:rsidDel="00000000" w:rsidR="00000000" w:rsidRPr="00000000">
        <w:rPr>
          <w:rFonts w:ascii="Verdana" w:cs="Verdana" w:eastAsia="Verdana" w:hAnsi="Verdana"/>
          <w:sz w:val="20"/>
          <w:szCs w:val="20"/>
          <w:rtl w:val="0"/>
        </w:rPr>
        <w:t xml:space="preserve">, adopted by the Michigan Board of Education (2007). </w:t>
      </w:r>
      <w:r w:rsidDel="00000000" w:rsidR="00000000" w:rsidRPr="00000000">
        <w:rPr>
          <w:rtl w:val="0"/>
        </w:rPr>
      </w:r>
    </w:p>
    <w:p w:rsidR="00000000" w:rsidDel="00000000" w:rsidP="00000000" w:rsidRDefault="00000000" w:rsidRPr="00000000" w14:paraId="0000000F">
      <w:pPr>
        <w:pStyle w:val="Heading2"/>
        <w:keepLines w:val="0"/>
        <w:spacing w:after="0" w:before="0" w:line="240" w:lineRule="auto"/>
        <w:rPr>
          <w:rFonts w:ascii="Verdana" w:cs="Verdana" w:eastAsia="Verdana" w:hAnsi="Verdana"/>
          <w:sz w:val="20"/>
          <w:szCs w:val="20"/>
          <w:u w:val="single"/>
        </w:rPr>
      </w:pPr>
      <w:bookmarkStart w:colFirst="0" w:colLast="0" w:name="_3znysh7" w:id="0"/>
      <w:bookmarkEnd w:id="0"/>
      <w:r w:rsidDel="00000000" w:rsidR="00000000" w:rsidRPr="00000000">
        <w:rPr>
          <w:rFonts w:ascii="Verdana" w:cs="Verdana" w:eastAsia="Verdana" w:hAnsi="Verdana"/>
          <w:sz w:val="20"/>
          <w:szCs w:val="20"/>
          <w:u w:val="single"/>
          <w:rtl w:val="0"/>
        </w:rPr>
        <w:t xml:space="preserve">Program Philosophy:</w:t>
      </w: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PW</w:t>
      </w:r>
      <w:r w:rsidDel="00000000" w:rsidR="00000000" w:rsidRPr="00000000">
        <w:rPr>
          <w:rFonts w:ascii="Verdana" w:cs="Verdana" w:eastAsia="Verdana" w:hAnsi="Verdana"/>
          <w:sz w:val="20"/>
          <w:szCs w:val="20"/>
          <w:rtl w:val="0"/>
        </w:rPr>
        <w:t xml:space="preserve"> offers a comprehensive sex education and HIV/STI prevention curriculum that is medically accurate and age and developmentally appropriate for </w:t>
      </w:r>
      <w:r w:rsidDel="00000000" w:rsidR="00000000" w:rsidRPr="00000000">
        <w:rPr>
          <w:rFonts w:ascii="Verdana" w:cs="Verdana" w:eastAsia="Verdana" w:hAnsi="Verdana"/>
          <w:sz w:val="20"/>
          <w:szCs w:val="20"/>
          <w:rtl w:val="0"/>
        </w:rPr>
        <w:t xml:space="preserve">all students in grades</w:t>
      </w:r>
      <w:r w:rsidDel="00000000" w:rsidR="00000000" w:rsidRPr="00000000">
        <w:rPr>
          <w:rFonts w:ascii="Verdana" w:cs="Verdana" w:eastAsia="Verdana" w:hAnsi="Verdana"/>
          <w:sz w:val="20"/>
          <w:szCs w:val="20"/>
          <w:rtl w:val="0"/>
        </w:rPr>
        <w:t xml:space="preserve"> 5, 8, and 10. The curriculum is designed to recognize and represent the diversity of our students and community.</w:t>
      </w:r>
    </w:p>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Goal</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13">
      <w:pPr>
        <w:spacing w:line="240" w:lineRule="auto"/>
        <w:rPr>
          <w:rFonts w:ascii="Verdana" w:cs="Verdana" w:eastAsia="Verdana" w:hAnsi="Verdana"/>
          <w:sz w:val="20"/>
          <w:szCs w:val="20"/>
          <w:u w:val="single"/>
        </w:rPr>
      </w:pPr>
      <w:r w:rsidDel="00000000" w:rsidR="00000000" w:rsidRPr="00000000">
        <w:rPr>
          <w:rFonts w:ascii="Calibri" w:cs="Calibri" w:eastAsia="Calibri" w:hAnsi="Calibri"/>
          <w:sz w:val="24"/>
          <w:szCs w:val="24"/>
          <w:rtl w:val="0"/>
        </w:rPr>
        <w:t xml:space="preserve">The students will gain the knowledge and skills which empower them to make responsible decisions regarding the mental, emotional, social, and physical aspects of human sexuality.</w:t>
      </w:r>
      <w:r w:rsidDel="00000000" w:rsidR="00000000" w:rsidRPr="00000000">
        <w:rPr>
          <w:rtl w:val="0"/>
        </w:rPr>
      </w:r>
    </w:p>
    <w:p w:rsidR="00000000" w:rsidDel="00000000" w:rsidP="00000000" w:rsidRDefault="00000000" w:rsidRPr="00000000" w14:paraId="00000014">
      <w:pPr>
        <w:spacing w:line="240" w:lineRule="auto"/>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015">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6">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7">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8">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9">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A">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B">
      <w:pPr>
        <w:spacing w:line="240" w:lineRule="auto"/>
        <w:rPr>
          <w:rFonts w:ascii="Verdana" w:cs="Verdana" w:eastAsia="Verdana" w:hAnsi="Verdana"/>
          <w:sz w:val="20"/>
          <w:szCs w:val="20"/>
          <w:u w:val="single"/>
          <w:shd w:fill="d9d2e9" w:val="clear"/>
        </w:rPr>
      </w:pPr>
      <w:r w:rsidDel="00000000" w:rsidR="00000000" w:rsidRPr="00000000">
        <w:rPr>
          <w:rtl w:val="0"/>
        </w:rPr>
      </w:r>
    </w:p>
    <w:p w:rsidR="00000000" w:rsidDel="00000000" w:rsidP="00000000" w:rsidRDefault="00000000" w:rsidRPr="00000000" w14:paraId="0000001C">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Objectives</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1D">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At the end of the K-12 HIV/STI and sex education program of instruction, students will be able to:</w:t>
      </w:r>
    </w:p>
    <w:p w:rsidR="00000000" w:rsidDel="00000000" w:rsidP="00000000" w:rsidRDefault="00000000" w:rsidRPr="00000000" w14:paraId="0000001E">
      <w:pPr>
        <w:numPr>
          <w:ilvl w:val="0"/>
          <w:numId w:val="3"/>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Establish and maintain healthy relationships.</w:t>
      </w:r>
    </w:p>
    <w:p w:rsidR="00000000" w:rsidDel="00000000" w:rsidP="00000000" w:rsidRDefault="00000000" w:rsidRPr="00000000" w14:paraId="0000001F">
      <w:pPr>
        <w:numPr>
          <w:ilvl w:val="0"/>
          <w:numId w:val="3"/>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Be sexually abstinent </w:t>
      </w:r>
    </w:p>
    <w:p w:rsidR="00000000" w:rsidDel="00000000" w:rsidP="00000000" w:rsidRDefault="00000000" w:rsidRPr="00000000" w14:paraId="00000020">
      <w:pPr>
        <w:numPr>
          <w:ilvl w:val="0"/>
          <w:numId w:val="3"/>
        </w:numPr>
        <w:spacing w:line="240" w:lineRule="auto"/>
        <w:ind w:left="360"/>
        <w:rPr>
          <w:rFonts w:ascii="Verdana" w:cs="Verdana" w:eastAsia="Verdana" w:hAnsi="Verdana"/>
          <w:sz w:val="20"/>
          <w:szCs w:val="20"/>
          <w:highlight w:val="white"/>
          <w:u w:val="none"/>
        </w:rPr>
      </w:pPr>
      <w:r w:rsidDel="00000000" w:rsidR="00000000" w:rsidRPr="00000000">
        <w:rPr>
          <w:rFonts w:ascii="Verdana" w:cs="Verdana" w:eastAsia="Verdana" w:hAnsi="Verdana"/>
          <w:sz w:val="20"/>
          <w:szCs w:val="20"/>
          <w:highlight w:val="white"/>
          <w:rtl w:val="0"/>
        </w:rPr>
        <w:t xml:space="preserve">Engage in abstinence behaviors to prevent sexually transmitted diseases, including HIV prevention. </w:t>
      </w:r>
    </w:p>
    <w:p w:rsidR="00000000" w:rsidDel="00000000" w:rsidP="00000000" w:rsidRDefault="00000000" w:rsidRPr="00000000" w14:paraId="00000021">
      <w:pPr>
        <w:numPr>
          <w:ilvl w:val="0"/>
          <w:numId w:val="3"/>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Avoid pressuring others to engage in sexual behaviors. </w:t>
      </w:r>
    </w:p>
    <w:p w:rsidR="00000000" w:rsidDel="00000000" w:rsidP="00000000" w:rsidRDefault="00000000" w:rsidRPr="00000000" w14:paraId="00000022">
      <w:pPr>
        <w:numPr>
          <w:ilvl w:val="0"/>
          <w:numId w:val="3"/>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Engage in abstinence to prevent unintended pregnancy.</w:t>
      </w:r>
    </w:p>
    <w:p w:rsidR="00000000" w:rsidDel="00000000" w:rsidP="00000000" w:rsidRDefault="00000000" w:rsidRPr="00000000" w14:paraId="00000023">
      <w:pPr>
        <w:numPr>
          <w:ilvl w:val="0"/>
          <w:numId w:val="3"/>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Support others to avoid sexual risk behaviors.</w:t>
      </w:r>
    </w:p>
    <w:p w:rsidR="00000000" w:rsidDel="00000000" w:rsidP="00000000" w:rsidRDefault="00000000" w:rsidRPr="00000000" w14:paraId="00000024">
      <w:pPr>
        <w:numPr>
          <w:ilvl w:val="0"/>
          <w:numId w:val="2"/>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Treat others with courtesy and respect.</w:t>
      </w:r>
    </w:p>
    <w:p w:rsidR="00000000" w:rsidDel="00000000" w:rsidP="00000000" w:rsidRDefault="00000000" w:rsidRPr="00000000" w14:paraId="00000025">
      <w:pPr>
        <w:numPr>
          <w:ilvl w:val="0"/>
          <w:numId w:val="2"/>
        </w:numPr>
        <w:spacing w:line="240" w:lineRule="auto"/>
        <w:ind w:left="360"/>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Use appropriate health services to promote sexual health.</w:t>
      </w:r>
    </w:p>
    <w:p w:rsidR="00000000" w:rsidDel="00000000" w:rsidP="00000000" w:rsidRDefault="00000000" w:rsidRPr="00000000" w14:paraId="00000026">
      <w:pPr>
        <w:spacing w:line="240" w:lineRule="auto"/>
        <w:ind w:left="360" w:firstLine="0"/>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27">
      <w:pPr>
        <w:spacing w:after="200" w:before="280"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Approved Curricula</w:t>
      </w:r>
    </w:p>
    <w:p w:rsidR="00000000" w:rsidDel="00000000" w:rsidP="00000000" w:rsidRDefault="00000000" w:rsidRPr="00000000" w14:paraId="00000028">
      <w:pPr>
        <w:spacing w:after="280" w:before="28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w:t>
      </w:r>
      <w:r w:rsidDel="00000000" w:rsidR="00000000" w:rsidRPr="00000000">
        <w:rPr>
          <w:rFonts w:ascii="Verdana" w:cs="Verdana" w:eastAsia="Verdana" w:hAnsi="Verdana"/>
          <w:sz w:val="20"/>
          <w:szCs w:val="20"/>
          <w:rtl w:val="0"/>
        </w:rPr>
        <w:t xml:space="preserve">PW</w:t>
      </w:r>
      <w:r w:rsidDel="00000000" w:rsidR="00000000" w:rsidRPr="00000000">
        <w:rPr>
          <w:rFonts w:ascii="Verdana" w:cs="Verdana" w:eastAsia="Verdana" w:hAnsi="Verdana"/>
          <w:sz w:val="20"/>
          <w:szCs w:val="20"/>
          <w:rtl w:val="0"/>
        </w:rPr>
        <w:t xml:space="preserve"> SEAB has reviewed and recommended and the </w:t>
      </w:r>
      <w:r w:rsidDel="00000000" w:rsidR="00000000" w:rsidRPr="00000000">
        <w:rPr>
          <w:rFonts w:ascii="Verdana" w:cs="Verdana" w:eastAsia="Verdana" w:hAnsi="Verdana"/>
          <w:sz w:val="20"/>
          <w:szCs w:val="20"/>
          <w:rtl w:val="0"/>
        </w:rPr>
        <w:t xml:space="preserve">PW</w:t>
      </w:r>
      <w:r w:rsidDel="00000000" w:rsidR="00000000" w:rsidRPr="00000000">
        <w:rPr>
          <w:rFonts w:ascii="Verdana" w:cs="Verdana" w:eastAsia="Verdana" w:hAnsi="Verdana"/>
          <w:sz w:val="20"/>
          <w:szCs w:val="20"/>
          <w:rtl w:val="0"/>
        </w:rPr>
        <w:t xml:space="preserve"> Board of Education has approved the following curricula for implementation with students at each of the building levels. Each </w:t>
      </w:r>
      <w:r w:rsidDel="00000000" w:rsidR="00000000" w:rsidRPr="00000000">
        <w:rPr>
          <w:rFonts w:ascii="Verdana" w:cs="Verdana" w:eastAsia="Verdana" w:hAnsi="Verdana"/>
          <w:sz w:val="20"/>
          <w:szCs w:val="20"/>
          <w:rtl w:val="0"/>
        </w:rPr>
        <w:t xml:space="preserve">PW</w:t>
      </w:r>
      <w:r w:rsidDel="00000000" w:rsidR="00000000" w:rsidRPr="00000000">
        <w:rPr>
          <w:rFonts w:ascii="Verdana" w:cs="Verdana" w:eastAsia="Verdana" w:hAnsi="Verdana"/>
          <w:sz w:val="20"/>
          <w:szCs w:val="20"/>
          <w:rtl w:val="0"/>
        </w:rPr>
        <w:t xml:space="preserve"> teacher responsible for implementing the sex education program has the certifications, endorsements, and professional development required to teach HIV prevention and health, and the recommended training for the approved curricula.</w:t>
      </w:r>
    </w:p>
    <w:p w:rsidR="00000000" w:rsidDel="00000000" w:rsidP="00000000" w:rsidRDefault="00000000" w:rsidRPr="00000000" w14:paraId="00000029">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Grade 5 Curriculum and Supplementary Materials: </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2A">
      <w:pPr>
        <w:spacing w:after="280" w:before="280" w:line="240" w:lineRule="auto"/>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 xml:space="preserve">Currently there is no approved curriculum for the fifth grade classes at PW elementary school. The SEAB is currently working on this curriculum and it should be approved shortly. </w:t>
      </w:r>
      <w:r w:rsidDel="00000000" w:rsidR="00000000" w:rsidRPr="00000000">
        <w:rPr>
          <w:rtl w:val="0"/>
        </w:rPr>
      </w:r>
    </w:p>
    <w:p w:rsidR="00000000" w:rsidDel="00000000" w:rsidP="00000000" w:rsidRDefault="00000000" w:rsidRPr="00000000" w14:paraId="0000002B">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Grade 8 Curriculum and Supplementary Materials:</w:t>
      </w: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2C">
      <w:pPr>
        <w:spacing w:after="280" w:before="28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Currently there is no approved curriculum for the 8th grade classes at PW middle school. The SEAB is currently working on this curriculum and it should be approved shortly. </w:t>
      </w:r>
    </w:p>
    <w:p w:rsidR="00000000" w:rsidDel="00000000" w:rsidP="00000000" w:rsidRDefault="00000000" w:rsidRPr="00000000" w14:paraId="0000002D">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u w:val="single"/>
          <w:rtl w:val="0"/>
        </w:rPr>
        <w:t xml:space="preserve">Grade 10 Curriculum and Supplementary Materials:</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2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0">
      <w:pPr>
        <w:numPr>
          <w:ilvl w:val="0"/>
          <w:numId w:val="1"/>
        </w:numPr>
        <w:spacing w:line="240" w:lineRule="auto"/>
        <w:ind w:left="360"/>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Healthy and Responsible Relationships:  HIV, Other STIs, and Pregnancy Prevention, A Module for Grades 9-12 </w:t>
      </w:r>
      <w:r w:rsidDel="00000000" w:rsidR="00000000" w:rsidRPr="00000000">
        <w:rPr>
          <w:rFonts w:ascii="Verdana" w:cs="Verdana" w:eastAsia="Verdana" w:hAnsi="Verdana"/>
          <w:sz w:val="20"/>
          <w:szCs w:val="20"/>
          <w:rtl w:val="0"/>
        </w:rPr>
        <w:t xml:space="preserve">(2020).</w:t>
      </w:r>
      <w:r w:rsidDel="00000000" w:rsidR="00000000" w:rsidRPr="00000000">
        <w:rPr>
          <w:rFonts w:ascii="Verdana" w:cs="Verdana" w:eastAsia="Verdana" w:hAnsi="Verdana"/>
          <w:i w:val="1"/>
          <w:sz w:val="20"/>
          <w:szCs w:val="20"/>
          <w:rtl w:val="0"/>
        </w:rPr>
        <w:t xml:space="preserve"> </w:t>
      </w:r>
      <w:hyperlink r:id="rId12">
        <w:r w:rsidDel="00000000" w:rsidR="00000000" w:rsidRPr="00000000">
          <w:rPr>
            <w:rFonts w:ascii="Verdana" w:cs="Verdana" w:eastAsia="Verdana" w:hAnsi="Verdana"/>
            <w:color w:val="1155cc"/>
            <w:sz w:val="20"/>
            <w:szCs w:val="20"/>
            <w:u w:val="single"/>
            <w:rtl w:val="0"/>
          </w:rPr>
          <w:t xml:space="preserve">Michigan Model for Health</w:t>
        </w:r>
      </w:hyperlink>
      <w:hyperlink r:id="rId13">
        <w:r w:rsidDel="00000000" w:rsidR="00000000" w:rsidRPr="00000000">
          <w:rPr>
            <w:rFonts w:ascii="Verdana" w:cs="Verdana" w:eastAsia="Verdana" w:hAnsi="Verdana"/>
            <w:i w:val="1"/>
            <w:color w:val="1155cc"/>
            <w:sz w:val="20"/>
            <w:szCs w:val="20"/>
            <w:u w:val="single"/>
            <w:vertAlign w:val="superscript"/>
            <w:rtl w:val="0"/>
          </w:rPr>
          <w:t xml:space="preserve">®</w:t>
        </w:r>
      </w:hyperlink>
      <w:r w:rsidDel="00000000" w:rsidR="00000000" w:rsidRPr="00000000">
        <w:rPr>
          <w:rFonts w:ascii="Verdana" w:cs="Verdana" w:eastAsia="Verdana" w:hAnsi="Verdana"/>
          <w:sz w:val="20"/>
          <w:szCs w:val="20"/>
          <w:rtl w:val="0"/>
        </w:rPr>
        <w:t xml:space="preserve">. 10 lessons.</w:t>
      </w:r>
    </w:p>
    <w:p w:rsidR="00000000" w:rsidDel="00000000" w:rsidP="00000000" w:rsidRDefault="00000000" w:rsidRPr="00000000" w14:paraId="00000031">
      <w:pPr>
        <w:numPr>
          <w:ilvl w:val="0"/>
          <w:numId w:val="1"/>
        </w:numPr>
        <w:spacing w:line="240" w:lineRule="auto"/>
        <w:ind w:left="360"/>
        <w:rPr>
          <w:rFonts w:ascii="Verdana" w:cs="Verdana" w:eastAsia="Verdana" w:hAnsi="Verdana"/>
          <w:sz w:val="20"/>
          <w:szCs w:val="20"/>
        </w:rPr>
      </w:pPr>
      <w:hyperlink r:id="rId14">
        <w:r w:rsidDel="00000000" w:rsidR="00000000" w:rsidRPr="00000000">
          <w:rPr>
            <w:rFonts w:ascii="Verdana" w:cs="Verdana" w:eastAsia="Verdana" w:hAnsi="Verdana"/>
            <w:i w:val="1"/>
            <w:color w:val="1155cc"/>
            <w:sz w:val="20"/>
            <w:szCs w:val="20"/>
            <w:u w:val="single"/>
            <w:rtl w:val="0"/>
          </w:rPr>
          <w:t xml:space="preserve">ETR The Basics of Reproductive Health</w:t>
        </w:r>
      </w:hyperlink>
      <w:r w:rsidDel="00000000" w:rsidR="00000000" w:rsidRPr="00000000">
        <w:rPr>
          <w:rFonts w:ascii="Verdana" w:cs="Verdana" w:eastAsia="Verdana" w:hAnsi="Verdana"/>
          <w:sz w:val="20"/>
          <w:szCs w:val="20"/>
          <w:rtl w:val="0"/>
        </w:rPr>
        <w:t xml:space="preserve"> (2014). 2 Lessons. (Lesson 1 The Female Reproductive System, Lesson 2 The Male Reproductive System, </w:t>
      </w:r>
      <w:r w:rsidDel="00000000" w:rsidR="00000000" w:rsidRPr="00000000">
        <w:rPr>
          <w:rFonts w:ascii="Verdana" w:cs="Verdana" w:eastAsia="Verdana" w:hAnsi="Verdana"/>
          <w:sz w:val="20"/>
          <w:szCs w:val="20"/>
          <w:u w:val="single"/>
          <w:rtl w:val="0"/>
        </w:rPr>
        <w:t xml:space="preserve">Note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rtl w:val="0"/>
        </w:rPr>
        <w:t xml:space="preserve">PW</w:t>
      </w:r>
      <w:r w:rsidDel="00000000" w:rsidR="00000000" w:rsidRPr="00000000">
        <w:rPr>
          <w:rFonts w:ascii="Verdana" w:cs="Verdana" w:eastAsia="Verdana" w:hAnsi="Verdana"/>
          <w:sz w:val="20"/>
          <w:szCs w:val="20"/>
          <w:rtl w:val="0"/>
        </w:rPr>
        <w:t xml:space="preserve"> has blended the two curricula for a total of 12 lessons.</w:t>
      </w:r>
      <w:r w:rsidDel="00000000" w:rsidR="00000000" w:rsidRPr="00000000">
        <w:rPr>
          <w:rtl w:val="0"/>
        </w:rPr>
      </w:r>
    </w:p>
    <w:p w:rsidR="00000000" w:rsidDel="00000000" w:rsidP="00000000" w:rsidRDefault="00000000" w:rsidRPr="00000000" w14:paraId="00000032">
      <w:pPr>
        <w:spacing w:after="280" w:before="28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approved curriculum is implemented by health education teachers at the middle/high school </w:t>
      </w:r>
    </w:p>
    <w:p w:rsidR="00000000" w:rsidDel="00000000" w:rsidP="00000000" w:rsidRDefault="00000000" w:rsidRPr="00000000" w14:paraId="00000033">
      <w:pPr>
        <w:spacing w:after="280" w:before="28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spacing w:after="200" w:before="200"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35">
      <w:pPr>
        <w:spacing w:after="200" w:before="200"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Preparation for Program Evaluation</w:t>
      </w:r>
      <w:r w:rsidDel="00000000" w:rsidR="00000000" w:rsidRPr="00000000">
        <w:rPr>
          <w:rtl w:val="0"/>
        </w:rPr>
      </w:r>
    </w:p>
    <w:p w:rsidR="00000000" w:rsidDel="00000000" w:rsidP="00000000" w:rsidRDefault="00000000" w:rsidRPr="00000000" w14:paraId="00000036">
      <w:pPr>
        <w:spacing w:after="280" w:before="280" w:line="240" w:lineRule="auto"/>
        <w:rPr>
          <w:rFonts w:ascii="Verdana" w:cs="Verdana" w:eastAsia="Verdana" w:hAnsi="Verdana"/>
          <w:sz w:val="20"/>
          <w:szCs w:val="20"/>
          <w:shd w:fill="d9d2e9" w:val="clear"/>
        </w:rPr>
      </w:pPr>
      <w:r w:rsidDel="00000000" w:rsidR="00000000" w:rsidRPr="00000000">
        <w:rPr>
          <w:rFonts w:ascii="Verdana" w:cs="Verdana" w:eastAsia="Verdana" w:hAnsi="Verdana"/>
          <w:sz w:val="20"/>
          <w:szCs w:val="20"/>
          <w:rtl w:val="0"/>
        </w:rPr>
        <w:t xml:space="preserve">The Sex Education unit at PW High school has only been used in the classroom for one section for one semester. We do not have a current evaluation tool for the Sex Education unit. The SEAB is working on this and hope to have it for the next report.</w:t>
      </w:r>
      <w:r w:rsidDel="00000000" w:rsidR="00000000" w:rsidRPr="00000000">
        <w:rPr>
          <w:rFonts w:ascii="Verdana" w:cs="Verdana" w:eastAsia="Verdana" w:hAnsi="Verdana"/>
          <w:sz w:val="20"/>
          <w:szCs w:val="20"/>
          <w:shd w:fill="d9d2e9" w:val="clear"/>
          <w:rtl w:val="0"/>
        </w:rPr>
        <w:t xml:space="preserve"> </w:t>
      </w:r>
    </w:p>
    <w:p w:rsidR="00000000" w:rsidDel="00000000" w:rsidP="00000000" w:rsidRDefault="00000000" w:rsidRPr="00000000" w14:paraId="00000037">
      <w:pPr>
        <w:spacing w:before="280"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Evaluation, Measurement, and Attainment of Program Goals and Objectives</w:t>
      </w:r>
      <w:r w:rsidDel="00000000" w:rsidR="00000000" w:rsidRPr="00000000">
        <w:rPr>
          <w:rtl w:val="0"/>
        </w:rPr>
      </w:r>
    </w:p>
    <w:p w:rsidR="00000000" w:rsidDel="00000000" w:rsidP="00000000" w:rsidRDefault="00000000" w:rsidRPr="00000000" w14:paraId="00000038">
      <w:pPr>
        <w:spacing w:line="240" w:lineRule="auto"/>
        <w:rPr>
          <w:rFonts w:ascii="Verdana" w:cs="Verdana" w:eastAsia="Verdana" w:hAnsi="Verdana"/>
          <w:sz w:val="20"/>
          <w:szCs w:val="20"/>
          <w:shd w:fill="d9d2e9" w:val="clear"/>
        </w:rPr>
      </w:pPr>
      <w:r w:rsidDel="00000000" w:rsidR="00000000" w:rsidRPr="00000000">
        <w:rPr>
          <w:rtl w:val="0"/>
        </w:rPr>
      </w:r>
    </w:p>
    <w:p w:rsidR="00000000" w:rsidDel="00000000" w:rsidP="00000000" w:rsidRDefault="00000000" w:rsidRPr="00000000" w14:paraId="00000039">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Currently there is no evaluation on the sex education unit. The SEAB is working on this and hopes to have one in place in the near future. The SEAB was created in 2021 and worked on the curriculum for this unit for the last two years. The evaluation of this unit is the next step in our progress.  </w:t>
      </w:r>
    </w:p>
    <w:p w:rsidR="00000000" w:rsidDel="00000000" w:rsidP="00000000" w:rsidRDefault="00000000" w:rsidRPr="00000000" w14:paraId="0000003A">
      <w:pPr>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3B">
      <w:pPr>
        <w:spacing w:line="240" w:lineRule="auto"/>
        <w:rPr>
          <w:rFonts w:ascii="Verdana" w:cs="Verdana" w:eastAsia="Verdana" w:hAnsi="Verdana"/>
          <w:b w:val="1"/>
          <w:sz w:val="20"/>
          <w:szCs w:val="20"/>
          <w:shd w:fill="d9d2e9" w:val="clear"/>
        </w:rPr>
      </w:pPr>
      <w:r w:rsidDel="00000000" w:rsidR="00000000" w:rsidRPr="00000000">
        <w:rPr>
          <w:rFonts w:ascii="Verdana" w:cs="Verdana" w:eastAsia="Verdana" w:hAnsi="Verdana"/>
          <w:b w:val="1"/>
          <w:sz w:val="20"/>
          <w:szCs w:val="20"/>
          <w:rtl w:val="0"/>
        </w:rPr>
        <w:t xml:space="preserve">Sex Ed Program Activities and Next Steps</w:t>
      </w:r>
      <w:r w:rsidDel="00000000" w:rsidR="00000000" w:rsidRPr="00000000">
        <w:rPr>
          <w:rtl w:val="0"/>
        </w:rPr>
      </w:r>
    </w:p>
    <w:p w:rsidR="00000000" w:rsidDel="00000000" w:rsidP="00000000" w:rsidRDefault="00000000" w:rsidRPr="00000000" w14:paraId="0000003C">
      <w:pPr>
        <w:spacing w:after="280" w:before="28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w:t>
      </w:r>
      <w:r w:rsidDel="00000000" w:rsidR="00000000" w:rsidRPr="00000000">
        <w:rPr>
          <w:rFonts w:ascii="Verdana" w:cs="Verdana" w:eastAsia="Verdana" w:hAnsi="Verdana"/>
          <w:sz w:val="20"/>
          <w:szCs w:val="20"/>
          <w:rtl w:val="0"/>
        </w:rPr>
        <w:t xml:space="preserve">PW </w:t>
      </w:r>
      <w:r w:rsidDel="00000000" w:rsidR="00000000" w:rsidRPr="00000000">
        <w:rPr>
          <w:rFonts w:ascii="Verdana" w:cs="Verdana" w:eastAsia="Verdana" w:hAnsi="Verdana"/>
          <w:sz w:val="20"/>
          <w:szCs w:val="20"/>
          <w:rtl w:val="0"/>
        </w:rPr>
        <w:t xml:space="preserve">SEAB currently meets monthly to work on the curriculum for the Sex Education unit at PW. Our board has worked for the last two years on the high school curriculum, which was passed by the school board at their February 2023 meeting. The high school curriculum was taught to the students in the Health 10 class in April. The next steps for the SEAB is to continue to work on the middle school and elementary curriculum and to have the PW school board pass that curriculum in time for the 2023-24 school year. Also the SEAB will work on an evaluation tool and a question and </w:t>
      </w:r>
      <w:r w:rsidDel="00000000" w:rsidR="00000000" w:rsidRPr="00000000">
        <w:rPr>
          <w:rFonts w:ascii="Verdana" w:cs="Verdana" w:eastAsia="Verdana" w:hAnsi="Verdana"/>
          <w:sz w:val="20"/>
          <w:szCs w:val="20"/>
          <w:rtl w:val="0"/>
        </w:rPr>
        <w:t xml:space="preserve">answer policy</w:t>
      </w:r>
      <w:r w:rsidDel="00000000" w:rsidR="00000000" w:rsidRPr="00000000">
        <w:rPr>
          <w:rFonts w:ascii="Verdana" w:cs="Verdana" w:eastAsia="Verdana" w:hAnsi="Verdana"/>
          <w:sz w:val="20"/>
          <w:szCs w:val="20"/>
          <w:rtl w:val="0"/>
        </w:rPr>
        <w:t xml:space="preserve">, for students questions for the teachers teaching the curriculum.   </w:t>
      </w:r>
    </w:p>
    <w:p w:rsidR="00000000" w:rsidDel="00000000" w:rsidP="00000000" w:rsidRDefault="00000000" w:rsidRPr="00000000" w14:paraId="0000003D">
      <w:pPr>
        <w:spacing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Accessing the Results</w:t>
      </w:r>
      <w:r w:rsidDel="00000000" w:rsidR="00000000" w:rsidRPr="00000000">
        <w:rPr>
          <w:rtl w:val="0"/>
        </w:rPr>
      </w:r>
    </w:p>
    <w:p w:rsidR="00000000" w:rsidDel="00000000" w:rsidP="00000000" w:rsidRDefault="00000000" w:rsidRPr="00000000" w14:paraId="0000003E">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F">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report was shared at the June 12</w:t>
      </w:r>
      <w:r w:rsidDel="00000000" w:rsidR="00000000" w:rsidRPr="00000000">
        <w:rPr>
          <w:rFonts w:ascii="Verdana" w:cs="Verdana" w:eastAsia="Verdana" w:hAnsi="Verdana"/>
          <w:sz w:val="20"/>
          <w:szCs w:val="20"/>
          <w:rtl w:val="0"/>
        </w:rPr>
        <w:t xml:space="preserve">, 2023</w:t>
      </w:r>
      <w:r w:rsidDel="00000000" w:rsidR="00000000" w:rsidRPr="00000000">
        <w:rPr>
          <w:rFonts w:ascii="Verdana" w:cs="Verdana" w:eastAsia="Verdana" w:hAnsi="Verdana"/>
          <w:sz w:val="20"/>
          <w:szCs w:val="20"/>
          <w:rtl w:val="0"/>
        </w:rPr>
        <w:t xml:space="preserve"> school board meeting. Additional copies of this report are available at the </w:t>
      </w:r>
      <w:r w:rsidDel="00000000" w:rsidR="00000000" w:rsidRPr="00000000">
        <w:rPr>
          <w:rFonts w:ascii="Verdana" w:cs="Verdana" w:eastAsia="Verdana" w:hAnsi="Verdana"/>
          <w:sz w:val="20"/>
          <w:szCs w:val="20"/>
          <w:rtl w:val="0"/>
        </w:rPr>
        <w:t xml:space="preserve">Superintendent's office </w:t>
      </w:r>
      <w:r w:rsidDel="00000000" w:rsidR="00000000" w:rsidRPr="00000000">
        <w:rPr>
          <w:rFonts w:ascii="Verdana" w:cs="Verdana" w:eastAsia="Verdana" w:hAnsi="Verdana"/>
          <w:sz w:val="20"/>
          <w:szCs w:val="20"/>
          <w:rtl w:val="0"/>
        </w:rPr>
        <w:t xml:space="preserve">or on the </w:t>
      </w:r>
      <w:r w:rsidDel="00000000" w:rsidR="00000000" w:rsidRPr="00000000">
        <w:rPr>
          <w:rFonts w:ascii="Verdana" w:cs="Verdana" w:eastAsia="Verdana" w:hAnsi="Verdana"/>
          <w:sz w:val="20"/>
          <w:szCs w:val="20"/>
          <w:rtl w:val="0"/>
        </w:rPr>
        <w:t xml:space="preserve">Pewamo-Westphalia Community Schools </w:t>
      </w:r>
      <w:r w:rsidDel="00000000" w:rsidR="00000000" w:rsidRPr="00000000">
        <w:rPr>
          <w:rFonts w:ascii="Verdana" w:cs="Verdana" w:eastAsia="Verdana" w:hAnsi="Verdana"/>
          <w:sz w:val="20"/>
          <w:szCs w:val="20"/>
          <w:rtl w:val="0"/>
        </w:rPr>
        <w:t xml:space="preserve">website, </w:t>
      </w:r>
      <w:r w:rsidDel="00000000" w:rsidR="00000000" w:rsidRPr="00000000">
        <w:rPr>
          <w:rFonts w:ascii="Verdana" w:cs="Verdana" w:eastAsia="Verdana" w:hAnsi="Verdana"/>
          <w:color w:val="0000ff"/>
          <w:sz w:val="20"/>
          <w:szCs w:val="20"/>
          <w:u w:val="single"/>
          <w:rtl w:val="0"/>
        </w:rPr>
        <w:t xml:space="preserve">www.pwschools.org</w:t>
      </w:r>
      <w:r w:rsidDel="00000000" w:rsidR="00000000" w:rsidRPr="00000000">
        <w:rPr>
          <w:rFonts w:ascii="Verdana" w:cs="Verdana" w:eastAsia="Verdana" w:hAnsi="Verdana"/>
          <w:sz w:val="20"/>
          <w:szCs w:val="20"/>
          <w:rtl w:val="0"/>
        </w:rPr>
        <w:t xml:space="preserve">. This report was prepared by </w:t>
      </w:r>
      <w:r w:rsidDel="00000000" w:rsidR="00000000" w:rsidRPr="00000000">
        <w:rPr>
          <w:rFonts w:ascii="Verdana" w:cs="Verdana" w:eastAsia="Verdana" w:hAnsi="Verdana"/>
          <w:sz w:val="20"/>
          <w:szCs w:val="20"/>
          <w:rtl w:val="0"/>
        </w:rPr>
        <w:t xml:space="preserve">Nick Martin, Health Education Supervisor at PW schools</w:t>
      </w:r>
      <w:r w:rsidDel="00000000" w:rsidR="00000000" w:rsidRPr="00000000">
        <w:rPr>
          <w:rFonts w:ascii="Verdana" w:cs="Verdana" w:eastAsia="Verdana" w:hAnsi="Verdana"/>
          <w:sz w:val="20"/>
          <w:szCs w:val="20"/>
          <w:rtl w:val="0"/>
        </w:rPr>
        <w:t xml:space="preserve">. Please contact </w:t>
      </w:r>
      <w:r w:rsidDel="00000000" w:rsidR="00000000" w:rsidRPr="00000000">
        <w:rPr>
          <w:rFonts w:ascii="Verdana" w:cs="Verdana" w:eastAsia="Verdana" w:hAnsi="Verdana"/>
          <w:sz w:val="20"/>
          <w:szCs w:val="20"/>
          <w:rtl w:val="0"/>
        </w:rPr>
        <w:t xml:space="preserve">Nick Martin at nicholas.martin@pwschools.org</w:t>
      </w:r>
      <w:r w:rsidDel="00000000" w:rsidR="00000000" w:rsidRPr="00000000">
        <w:rPr>
          <w:rFonts w:ascii="Verdana" w:cs="Verdana" w:eastAsia="Verdana" w:hAnsi="Verdana"/>
          <w:sz w:val="20"/>
          <w:szCs w:val="20"/>
          <w:rtl w:val="0"/>
        </w:rPr>
        <w:t xml:space="preserve"> with any questions about this report.</w:t>
      </w:r>
    </w:p>
    <w:p w:rsidR="00000000" w:rsidDel="00000000" w:rsidP="00000000" w:rsidRDefault="00000000" w:rsidRPr="00000000" w14:paraId="00000040">
      <w:pPr>
        <w:spacing w:line="240" w:lineRule="auto"/>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 </w:t>
      </w: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line="240" w:lineRule="auto"/>
      <w:rPr>
        <w:rFonts w:ascii="Times New Roman" w:cs="Times New Roman" w:eastAsia="Times New Roman" w:hAnsi="Times New Roman"/>
        <w:b w:val="1"/>
        <w:color w:val="1c4587"/>
        <w:sz w:val="40"/>
        <w:szCs w:val="40"/>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color w:val="1c4587"/>
        <w:sz w:val="40"/>
        <w:szCs w:val="40"/>
        <w:rtl w:val="0"/>
      </w:rPr>
      <w:t xml:space="preserve">Pewamo-Westphalia Community Schools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-266699</wp:posOffset>
          </wp:positionV>
          <wp:extent cx="1100138" cy="108603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0138" cy="1086033"/>
                  </a:xfrm>
                  <a:prstGeom prst="rect"/>
                  <a:ln/>
                </pic:spPr>
              </pic:pic>
            </a:graphicData>
          </a:graphic>
        </wp:anchor>
      </w:drawing>
    </w:r>
  </w:p>
  <w:p w:rsidR="00000000" w:rsidDel="00000000" w:rsidP="00000000" w:rsidRDefault="00000000" w:rsidRPr="00000000" w14:paraId="000000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ab/>
      <w:tab/>
      <w:tab/>
      <w:tab/>
      <w:t xml:space="preserve">       </w:t>
    </w:r>
    <w:r w:rsidDel="00000000" w:rsidR="00000000" w:rsidRPr="00000000">
      <w:rPr>
        <w:rFonts w:ascii="Times New Roman" w:cs="Times New Roman" w:eastAsia="Times New Roman" w:hAnsi="Times New Roman"/>
        <w:sz w:val="26"/>
        <w:szCs w:val="26"/>
        <w:rtl w:val="0"/>
      </w:rPr>
      <w:t xml:space="preserve">5101 S Clintonia Road, Westphalia, MI 48894</w:t>
    </w:r>
  </w:p>
  <w:p w:rsidR="00000000" w:rsidDel="00000000" w:rsidP="00000000" w:rsidRDefault="00000000" w:rsidRPr="00000000" w14:paraId="000000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tab/>
      <w:tab/>
      <w:t xml:space="preserve">       Phone: (989) 587-5100 - Fax: (989) 587-5120</w:t>
    </w:r>
  </w:p>
  <w:p w:rsidR="00000000" w:rsidDel="00000000" w:rsidP="00000000" w:rsidRDefault="00000000" w:rsidRPr="00000000" w14:paraId="00000045">
    <w:pPr>
      <w:rPr/>
    </w:pPr>
    <w:r w:rsidDel="00000000" w:rsidR="00000000" w:rsidRPr="00000000">
      <w:rPr>
        <w:rFonts w:ascii="Times New Roman" w:cs="Times New Roman" w:eastAsia="Times New Roman" w:hAnsi="Times New Roman"/>
        <w:sz w:val="26"/>
        <w:szCs w:val="26"/>
        <w:rtl w:val="0"/>
      </w:rPr>
      <w:tab/>
      <w:tab/>
      <w:tab/>
      <w:tab/>
      <w:tab/>
      <w:tab/>
      <w:t xml:space="preserve">    </w:t>
    </w:r>
    <w:hyperlink r:id="rId2">
      <w:r w:rsidDel="00000000" w:rsidR="00000000" w:rsidRPr="00000000">
        <w:rPr>
          <w:rFonts w:ascii="Times New Roman" w:cs="Times New Roman" w:eastAsia="Times New Roman" w:hAnsi="Times New Roman"/>
          <w:color w:val="1155cc"/>
          <w:sz w:val="26"/>
          <w:szCs w:val="26"/>
          <w:u w:val="single"/>
          <w:rtl w:val="0"/>
        </w:rPr>
        <w:t xml:space="preserve">www.pwschools.org</w:t>
      </w:r>
    </w:hyperlink>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w:cs="Noto Sans" w:eastAsia="Noto Sans" w:hAnsi="Noto San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360" w:hanging="360"/>
      </w:pPr>
      <w:rPr>
        <w:rFonts w:ascii="Noto Sans" w:cs="Noto Sans" w:eastAsia="Noto Sans" w:hAnsi="Noto San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ichigan.gov/mde/-/media/Project/Websites/mde/Food-and-Nutrition-Programs/School-Health-and-Safety/HIV/1_GLCEs_and_Michigan_Merit_Curriculum_Credit_Guidelines_250290_7_v2ADA_548429_7.pdf?rev=d8fb75c636bd462697a528ee26e7a3b9&amp;hash=3917A50401A827F3A70F83E6B482EF66" TargetMode="External"/><Relationship Id="rId10" Type="http://schemas.openxmlformats.org/officeDocument/2006/relationships/hyperlink" Target="https://www.michigan.gov/mde/-/media/Project/Websites/mde/Food-and-Nutrition-Programs/School-Health-and-Safety/HIV/1_GLCEs_and_Michigan_Merit_Curriculum_Credit_Guidelines_250290_7_v2ADA_548429_7.pdf?rev=d8fb75c636bd462697a528ee26e7a3b9&amp;hash=3917A50401A827F3A70F83E6B482EF66" TargetMode="External"/><Relationship Id="rId13" Type="http://schemas.openxmlformats.org/officeDocument/2006/relationships/hyperlink" Target="https://www.michiganmodelforhealth.org/" TargetMode="External"/><Relationship Id="rId12" Type="http://schemas.openxmlformats.org/officeDocument/2006/relationships/hyperlink" Target="https://www.michiganmodelforhealth.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chigan.gov/mde/-/media/Project/Websites/mde/Food-and-Nutrition-Programs/School-Health-and-Safety/HIV/1_GLCEs_and_Michigan_Merit_Curriculum_Credit_Guidelines_250290_7_v2ADA_548429_7.pdf?rev=d8fb75c636bd462697a528ee26e7a3b9&amp;hash=3917A50401A827F3A70F83E6B482EF66" TargetMode="External"/><Relationship Id="rId15" Type="http://schemas.openxmlformats.org/officeDocument/2006/relationships/header" Target="header1.xml"/><Relationship Id="rId14" Type="http://schemas.openxmlformats.org/officeDocument/2006/relationships/hyperlink" Target="https://www.etr.org/store/product/the-basics-of-reproductive-health-book/" TargetMode="External"/><Relationship Id="rId5" Type="http://schemas.openxmlformats.org/officeDocument/2006/relationships/styles" Target="styles.xml"/><Relationship Id="rId6" Type="http://schemas.openxmlformats.org/officeDocument/2006/relationships/hyperlink" Target="http://www.legislature.mi.gov/(S(vnltyaxgfxtprozp2z1s2en4))/mileg.aspx?page=getobject&amp;objectname=mcl-380-1507" TargetMode="External"/><Relationship Id="rId7" Type="http://schemas.openxmlformats.org/officeDocument/2006/relationships/hyperlink" Target="https://www.michigan.gov/-/media/Project/Websites/mde/2016/07/21/Sex_Ed_Policy.pdf?rev=f34da8386def4fc19fc1aa126c5ff505" TargetMode="External"/><Relationship Id="rId8" Type="http://schemas.openxmlformats.org/officeDocument/2006/relationships/hyperlink" Target="https://www.michigan.gov/-/media/Project/Websites/mde/2016/07/21/Sex_Ed_Policy.pdf?rev=f34da8386def4fc19fc1aa126c5ff50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pw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